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92690">
        <w:rPr>
          <w:sz w:val="26"/>
          <w:szCs w:val="26"/>
        </w:rPr>
        <w:t>20.11</w:t>
      </w:r>
      <w:r w:rsidR="000D63CF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C92690">
        <w:rPr>
          <w:sz w:val="26"/>
          <w:szCs w:val="26"/>
        </w:rPr>
        <w:t>5</w:t>
      </w:r>
      <w:r>
        <w:rPr>
          <w:sz w:val="26"/>
          <w:szCs w:val="26"/>
        </w:rPr>
        <w:t xml:space="preserve"> г.                                                                                </w:t>
      </w:r>
      <w:r w:rsidR="002375DC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="00C5694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№ </w:t>
      </w:r>
      <w:r w:rsidR="0040244C">
        <w:rPr>
          <w:sz w:val="26"/>
          <w:szCs w:val="26"/>
        </w:rPr>
        <w:t>161</w:t>
      </w:r>
      <w:bookmarkStart w:id="0" w:name="_GoBack"/>
      <w:bookmarkEnd w:id="0"/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0C0B3A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0D63CF">
        <w:rPr>
          <w:sz w:val="28"/>
          <w:szCs w:val="28"/>
        </w:rPr>
        <w:t>О</w:t>
      </w:r>
      <w:r w:rsidR="00C92690">
        <w:rPr>
          <w:sz w:val="28"/>
          <w:szCs w:val="28"/>
        </w:rPr>
        <w:t xml:space="preserve"> рассмотрении</w:t>
      </w:r>
      <w:r w:rsidR="00C5571D" w:rsidRPr="000D63CF">
        <w:rPr>
          <w:sz w:val="28"/>
          <w:szCs w:val="28"/>
        </w:rPr>
        <w:t xml:space="preserve"> </w:t>
      </w:r>
      <w:r w:rsidRPr="000D63CF">
        <w:rPr>
          <w:sz w:val="28"/>
          <w:szCs w:val="28"/>
        </w:rPr>
        <w:t>проект</w:t>
      </w:r>
      <w:r w:rsidR="00C92690">
        <w:rPr>
          <w:sz w:val="28"/>
          <w:szCs w:val="28"/>
        </w:rPr>
        <w:t>а</w:t>
      </w:r>
      <w:r w:rsidR="00C5571D" w:rsidRPr="000D63CF">
        <w:rPr>
          <w:sz w:val="28"/>
          <w:szCs w:val="28"/>
        </w:rPr>
        <w:t xml:space="preserve"> </w:t>
      </w:r>
      <w:r w:rsidR="00B678DF" w:rsidRPr="000D63CF">
        <w:rPr>
          <w:sz w:val="28"/>
          <w:szCs w:val="28"/>
        </w:rPr>
        <w:t xml:space="preserve">бюджета городского </w:t>
      </w:r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sz w:val="28"/>
          <w:szCs w:val="28"/>
        </w:rPr>
        <w:t xml:space="preserve">поселения </w:t>
      </w:r>
      <w:proofErr w:type="spellStart"/>
      <w:r w:rsidRPr="000D63CF">
        <w:rPr>
          <w:sz w:val="28"/>
          <w:szCs w:val="28"/>
        </w:rPr>
        <w:t>Игрим</w:t>
      </w:r>
      <w:proofErr w:type="spellEnd"/>
      <w:r w:rsidRPr="000D63CF">
        <w:rPr>
          <w:sz w:val="28"/>
          <w:szCs w:val="28"/>
        </w:rPr>
        <w:t xml:space="preserve"> на 201</w:t>
      </w:r>
      <w:r w:rsidR="00C92690">
        <w:rPr>
          <w:sz w:val="28"/>
          <w:szCs w:val="28"/>
        </w:rPr>
        <w:t>6 год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Pr="000D63CF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>2016 г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од,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.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 решением Совета от 27.10.2015г. №152)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Pr="000D63CF">
        <w:rPr>
          <w:color w:val="333333"/>
          <w:sz w:val="28"/>
          <w:szCs w:val="28"/>
        </w:rPr>
        <w:t xml:space="preserve"> на </w:t>
      </w:r>
      <w:r w:rsidRPr="000D63CF">
        <w:rPr>
          <w:bCs/>
          <w:sz w:val="28"/>
          <w:szCs w:val="28"/>
        </w:rPr>
        <w:t>201</w:t>
      </w:r>
      <w:r w:rsidR="00C92690">
        <w:rPr>
          <w:bCs/>
          <w:sz w:val="28"/>
          <w:szCs w:val="28"/>
        </w:rPr>
        <w:t>6</w:t>
      </w:r>
      <w:r w:rsidRPr="000D63CF">
        <w:rPr>
          <w:bCs/>
          <w:sz w:val="28"/>
          <w:szCs w:val="28"/>
        </w:rPr>
        <w:t xml:space="preserve"> год</w:t>
      </w:r>
      <w:r w:rsidR="00AE5B61" w:rsidRPr="000D63CF">
        <w:rPr>
          <w:bCs/>
          <w:sz w:val="28"/>
          <w:szCs w:val="28"/>
        </w:rPr>
        <w:t>.</w:t>
      </w: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2</w:t>
      </w:r>
      <w:r w:rsidRPr="000D63CF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 xml:space="preserve">.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Для обсуждения 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C92690">
        <w:rPr>
          <w:sz w:val="28"/>
          <w:szCs w:val="28"/>
        </w:rPr>
        <w:t>6</w:t>
      </w:r>
      <w:proofErr w:type="gramEnd"/>
      <w:r w:rsidR="00856686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год</w:t>
      </w:r>
      <w:r w:rsidRPr="000D63CF">
        <w:rPr>
          <w:bCs/>
          <w:sz w:val="28"/>
          <w:szCs w:val="28"/>
        </w:rPr>
        <w:t xml:space="preserve"> 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с участием жителей городского поселения Игрим  назначить проведение публичных слушаний на </w:t>
      </w:r>
      <w:r w:rsidR="00C92690">
        <w:rPr>
          <w:color w:val="auto"/>
          <w:sz w:val="28"/>
          <w:szCs w:val="28"/>
          <w:bdr w:val="none" w:sz="0" w:space="0" w:color="auto" w:frame="1"/>
        </w:rPr>
        <w:t>11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декабря 201</w:t>
      </w:r>
      <w:r w:rsidR="00C92690">
        <w:rPr>
          <w:color w:val="auto"/>
          <w:sz w:val="28"/>
          <w:szCs w:val="28"/>
          <w:bdr w:val="none" w:sz="0" w:space="0" w:color="auto" w:frame="1"/>
        </w:rPr>
        <w:t>5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года.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Публичные слушания провести в 16</w:t>
      </w:r>
      <w:r w:rsidR="00C92690">
        <w:rPr>
          <w:color w:val="333333"/>
          <w:sz w:val="28"/>
          <w:szCs w:val="28"/>
          <w:bdr w:val="none" w:sz="0" w:space="0" w:color="auto" w:frame="1"/>
        </w:rPr>
        <w:t>часов 3</w:t>
      </w:r>
      <w:r w:rsidRPr="000D63CF">
        <w:rPr>
          <w:color w:val="333333"/>
          <w:sz w:val="28"/>
          <w:szCs w:val="28"/>
          <w:bdr w:val="none" w:sz="0" w:space="0" w:color="auto" w:frame="1"/>
        </w:rPr>
        <w:t>0</w:t>
      </w:r>
      <w:r w:rsidR="00F95A66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минут</w:t>
      </w:r>
      <w:r w:rsidR="00F95A66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в здании администрации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Тюменская область, Березовский район,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 Игрим, ул. Губкина , 1.</w:t>
      </w:r>
    </w:p>
    <w:p w:rsidR="002524E1" w:rsidRPr="000D63CF" w:rsidRDefault="002524E1" w:rsidP="00F95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3. Публичные слушания по обсуждению </w:t>
      </w:r>
      <w:r w:rsidRPr="000D63CF">
        <w:rPr>
          <w:color w:val="333333"/>
          <w:sz w:val="28"/>
          <w:szCs w:val="28"/>
        </w:rPr>
        <w:t xml:space="preserve">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Pr="000D63CF">
        <w:rPr>
          <w:color w:val="333333"/>
          <w:sz w:val="28"/>
          <w:szCs w:val="28"/>
        </w:rPr>
        <w:t xml:space="preserve"> </w:t>
      </w:r>
      <w:r w:rsidR="000D63CF" w:rsidRPr="000D63CF">
        <w:rPr>
          <w:color w:val="333333"/>
          <w:sz w:val="28"/>
          <w:szCs w:val="28"/>
        </w:rPr>
        <w:t>на</w:t>
      </w:r>
      <w:r w:rsidR="00C92690">
        <w:rPr>
          <w:color w:val="333333"/>
          <w:sz w:val="28"/>
          <w:szCs w:val="28"/>
        </w:rPr>
        <w:t xml:space="preserve"> </w:t>
      </w:r>
      <w:r w:rsidR="000D63CF" w:rsidRPr="000D63CF">
        <w:rPr>
          <w:sz w:val="28"/>
          <w:szCs w:val="28"/>
        </w:rPr>
        <w:t>201</w:t>
      </w:r>
      <w:r w:rsidR="00C92690">
        <w:rPr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год</w:t>
      </w:r>
      <w:r w:rsidR="00290D37" w:rsidRPr="000D63CF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могут осуществляться жителями путем непосредственного участия в публичных слушаниях во время их проведения, а также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. Игрим, ул. </w:t>
      </w:r>
      <w:proofErr w:type="gramStart"/>
      <w:r w:rsidRPr="000D63CF">
        <w:rPr>
          <w:color w:val="333333"/>
          <w:sz w:val="28"/>
          <w:szCs w:val="28"/>
          <w:bdr w:val="none" w:sz="0" w:space="0" w:color="auto" w:frame="1"/>
        </w:rPr>
        <w:t>Губкина ,</w:t>
      </w:r>
      <w:proofErr w:type="gram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1.</w:t>
      </w:r>
      <w:r w:rsidR="00290D37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или на электронный адрес администрации городского поселения</w:t>
      </w:r>
      <w:r w:rsidRPr="000D63CF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hyperlink r:id="rId6" w:history="1"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admigrim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@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bk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spellStart"/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ru</w:t>
        </w:r>
        <w:proofErr w:type="spellEnd"/>
      </w:hyperlink>
      <w:r w:rsidRPr="000D63CF">
        <w:rPr>
          <w:rStyle w:val="apple-converted-space"/>
          <w:color w:val="auto"/>
          <w:sz w:val="28"/>
          <w:szCs w:val="28"/>
        </w:rPr>
        <w:t> </w:t>
      </w:r>
      <w:r w:rsidRPr="000D63CF">
        <w:rPr>
          <w:color w:val="auto"/>
          <w:sz w:val="28"/>
          <w:szCs w:val="28"/>
          <w:bdr w:val="none" w:sz="0" w:space="0" w:color="auto" w:frame="1"/>
        </w:rPr>
        <w:t>,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в течение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15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дней со дня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п</w:t>
      </w:r>
      <w:r w:rsidRPr="000D63CF">
        <w:rPr>
          <w:color w:val="333333"/>
          <w:sz w:val="28"/>
          <w:szCs w:val="28"/>
          <w:bdr w:val="none" w:sz="0" w:space="0" w:color="auto" w:frame="1"/>
        </w:rPr>
        <w:t>роекта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>. Поступившие от жителей замечания и предложения носят рекомендательный характер и рассматриваются на заседании Совета депутатов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Игрим.</w:t>
      </w:r>
    </w:p>
    <w:p w:rsidR="002524E1" w:rsidRPr="000D63CF" w:rsidRDefault="002524E1" w:rsidP="002524E1">
      <w:pPr>
        <w:pStyle w:val="a9"/>
        <w:shd w:val="clear" w:color="auto" w:fill="FFFFFF"/>
        <w:spacing w:before="225" w:beforeAutospacing="0" w:after="225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</w:rPr>
        <w:lastRenderedPageBreak/>
        <w:t>4. Подготовку проведения публичных слушаний возложить на администрацию городского поселения</w:t>
      </w:r>
      <w:r w:rsidR="00853434" w:rsidRPr="000D63CF">
        <w:rPr>
          <w:color w:val="333333"/>
          <w:sz w:val="28"/>
          <w:szCs w:val="28"/>
        </w:rPr>
        <w:t xml:space="preserve"> Игрим</w:t>
      </w:r>
      <w:r w:rsidRPr="000D63CF">
        <w:rPr>
          <w:color w:val="333333"/>
          <w:sz w:val="28"/>
          <w:szCs w:val="28"/>
        </w:rPr>
        <w:t>. О</w:t>
      </w:r>
      <w:r w:rsidR="00853434" w:rsidRPr="000D63CF">
        <w:rPr>
          <w:color w:val="333333"/>
          <w:sz w:val="28"/>
          <w:szCs w:val="28"/>
        </w:rPr>
        <w:t>бнародовать</w:t>
      </w:r>
      <w:r w:rsidRPr="000D63CF">
        <w:rPr>
          <w:color w:val="333333"/>
          <w:sz w:val="28"/>
          <w:szCs w:val="28"/>
        </w:rPr>
        <w:t xml:space="preserve"> результаты публичных слушаний по вопросам обсуждения проекта бюджета городского поселения </w:t>
      </w:r>
      <w:r w:rsidR="000D63CF" w:rsidRPr="000D63CF">
        <w:rPr>
          <w:color w:val="333333"/>
          <w:sz w:val="28"/>
          <w:szCs w:val="28"/>
        </w:rPr>
        <w:t>на</w:t>
      </w:r>
      <w:r w:rsidR="000D63CF" w:rsidRPr="000D63CF">
        <w:rPr>
          <w:sz w:val="28"/>
          <w:szCs w:val="28"/>
        </w:rPr>
        <w:t xml:space="preserve"> 201</w:t>
      </w:r>
      <w:r w:rsidR="00C92690">
        <w:rPr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год</w:t>
      </w:r>
      <w:r w:rsidR="00C92690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</w:rPr>
        <w:t>не позднее 5 дней после их проведения.</w:t>
      </w:r>
    </w:p>
    <w:p w:rsidR="002524E1" w:rsidRPr="000D63CF" w:rsidRDefault="002524E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5. Настоящее решение подлежит одновременному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обнародованию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с проектом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 вступает в силу со дня его официального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AE5B61" w:rsidRPr="000D63CF" w:rsidRDefault="00AE5B6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</w:p>
    <w:p w:rsidR="002524E1" w:rsidRPr="000D63CF" w:rsidRDefault="007E01EC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6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proofErr w:type="spellStart"/>
      <w:r w:rsidR="00D90ED7">
        <w:rPr>
          <w:color w:val="333333"/>
          <w:sz w:val="28"/>
          <w:szCs w:val="28"/>
          <w:bdr w:val="none" w:sz="0" w:space="0" w:color="auto" w:frame="1"/>
        </w:rPr>
        <w:t>и.о.</w:t>
      </w:r>
      <w:r w:rsidR="000D63CF">
        <w:rPr>
          <w:color w:val="333333"/>
          <w:sz w:val="28"/>
          <w:szCs w:val="28"/>
          <w:bdr w:val="none" w:sz="0" w:space="0" w:color="auto" w:frame="1"/>
        </w:rPr>
        <w:t>г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лав</w:t>
      </w:r>
      <w:r w:rsidR="00D90ED7">
        <w:rPr>
          <w:color w:val="333333"/>
          <w:sz w:val="28"/>
          <w:szCs w:val="28"/>
          <w:bdr w:val="none" w:sz="0" w:space="0" w:color="auto" w:frame="1"/>
        </w:rPr>
        <w:t>ы</w:t>
      </w:r>
      <w:proofErr w:type="spellEnd"/>
      <w:r w:rsidR="00D90ED7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городского 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>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90ED7">
        <w:rPr>
          <w:color w:val="333333"/>
          <w:sz w:val="28"/>
          <w:szCs w:val="28"/>
          <w:bdr w:val="none" w:sz="0" w:space="0" w:color="auto" w:frame="1"/>
        </w:rPr>
        <w:t>Храмикова</w:t>
      </w:r>
      <w:proofErr w:type="spellEnd"/>
      <w:r w:rsidR="00D90ED7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="00D90ED7">
        <w:rPr>
          <w:color w:val="333333"/>
          <w:sz w:val="28"/>
          <w:szCs w:val="28"/>
          <w:bdr w:val="none" w:sz="0" w:space="0" w:color="auto" w:frame="1"/>
        </w:rPr>
        <w:t>С.А.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.</w:t>
      </w:r>
      <w:proofErr w:type="gramEnd"/>
    </w:p>
    <w:p w:rsidR="002524E1" w:rsidRPr="000D63CF" w:rsidRDefault="002524E1" w:rsidP="002524E1">
      <w:pPr>
        <w:rPr>
          <w:sz w:val="28"/>
          <w:szCs w:val="28"/>
        </w:rPr>
      </w:pPr>
    </w:p>
    <w:p w:rsidR="00DB7304" w:rsidRPr="000D63CF" w:rsidRDefault="00DB7304" w:rsidP="003B479A">
      <w:pPr>
        <w:pStyle w:val="a3"/>
        <w:jc w:val="both"/>
        <w:rPr>
          <w:color w:val="auto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18"/>
        <w:gridCol w:w="67"/>
        <w:gridCol w:w="3261"/>
        <w:gridCol w:w="1276"/>
      </w:tblGrid>
      <w:tr w:rsidR="000D63CF" w:rsidRPr="00246C65" w:rsidTr="000D63CF">
        <w:tc>
          <w:tcPr>
            <w:tcW w:w="4785" w:type="dxa"/>
            <w:gridSpan w:val="2"/>
          </w:tcPr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  <w:gridSpan w:val="2"/>
          </w:tcPr>
          <w:p w:rsidR="000D63CF" w:rsidRPr="000D63CF" w:rsidRDefault="00D90ED7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И.о.главы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63CF" w:rsidRPr="000D63CF" w:rsidRDefault="000D63CF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D63CF" w:rsidRPr="000D63CF" w:rsidTr="000D63CF">
        <w:trPr>
          <w:trHeight w:val="1367"/>
        </w:trPr>
        <w:tc>
          <w:tcPr>
            <w:tcW w:w="4785" w:type="dxa"/>
            <w:gridSpan w:val="2"/>
            <w:vAlign w:val="bottom"/>
          </w:tcPr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М.В.</w:t>
            </w:r>
            <w:r w:rsidR="00D90E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CF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7" w:type="dxa"/>
            <w:gridSpan w:val="2"/>
            <w:vAlign w:val="bottom"/>
          </w:tcPr>
          <w:p w:rsidR="000D63CF" w:rsidRPr="000D63CF" w:rsidRDefault="00D90ED7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DB7304" w:rsidRPr="000D63CF" w:rsidTr="000D63CF">
        <w:trPr>
          <w:gridAfter w:val="1"/>
          <w:wAfter w:w="1276" w:type="dxa"/>
        </w:trPr>
        <w:tc>
          <w:tcPr>
            <w:tcW w:w="4718" w:type="dxa"/>
          </w:tcPr>
          <w:p w:rsidR="00DB7304" w:rsidRPr="000D63CF" w:rsidRDefault="00DB7304" w:rsidP="000D63CF">
            <w:pPr>
              <w:pStyle w:val="a3"/>
              <w:jc w:val="right"/>
            </w:pPr>
          </w:p>
        </w:tc>
        <w:tc>
          <w:tcPr>
            <w:tcW w:w="3328" w:type="dxa"/>
            <w:gridSpan w:val="2"/>
          </w:tcPr>
          <w:p w:rsidR="00DB7304" w:rsidRPr="000D63CF" w:rsidRDefault="00DB7304" w:rsidP="000D63CF">
            <w:pPr>
              <w:pStyle w:val="a3"/>
              <w:jc w:val="right"/>
            </w:pPr>
          </w:p>
        </w:tc>
      </w:tr>
    </w:tbl>
    <w:p w:rsidR="006452C6" w:rsidRPr="000D63CF" w:rsidRDefault="006452C6" w:rsidP="00D90ED7">
      <w:pPr>
        <w:pStyle w:val="a3"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3721D"/>
    <w:rsid w:val="00037447"/>
    <w:rsid w:val="0007160F"/>
    <w:rsid w:val="000C0B3A"/>
    <w:rsid w:val="000C1ED7"/>
    <w:rsid w:val="000C6091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A2E5D"/>
    <w:rsid w:val="001B16D4"/>
    <w:rsid w:val="001B73CE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244C"/>
    <w:rsid w:val="00404163"/>
    <w:rsid w:val="00420BC1"/>
    <w:rsid w:val="00427CBA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63256C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56F4E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52FE6"/>
    <w:rsid w:val="00853434"/>
    <w:rsid w:val="00856686"/>
    <w:rsid w:val="008B3FA9"/>
    <w:rsid w:val="008D6A28"/>
    <w:rsid w:val="008E05B7"/>
    <w:rsid w:val="008F2AC6"/>
    <w:rsid w:val="00905C5B"/>
    <w:rsid w:val="009210C2"/>
    <w:rsid w:val="00927CE1"/>
    <w:rsid w:val="00940D27"/>
    <w:rsid w:val="00942DBD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74EDB"/>
    <w:rsid w:val="00C92690"/>
    <w:rsid w:val="00C97C92"/>
    <w:rsid w:val="00CB0249"/>
    <w:rsid w:val="00CB69BC"/>
    <w:rsid w:val="00CE5A7D"/>
    <w:rsid w:val="00CE7D36"/>
    <w:rsid w:val="00CF6105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BBBE2A-6073-43E8-AF8E-7FCF580C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B9445-E87A-45FB-8000-00903232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Вероника</cp:lastModifiedBy>
  <cp:revision>3</cp:revision>
  <cp:lastPrinted>2013-11-14T10:28:00Z</cp:lastPrinted>
  <dcterms:created xsi:type="dcterms:W3CDTF">2015-11-19T12:50:00Z</dcterms:created>
  <dcterms:modified xsi:type="dcterms:W3CDTF">2015-11-23T06:52:00Z</dcterms:modified>
</cp:coreProperties>
</file>